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08" w:rsidRDefault="00F47F08" w:rsidP="00F47F08">
      <w:r>
        <w:t>Transkrypcja filmu</w:t>
      </w:r>
    </w:p>
    <w:p w:rsidR="00F47F08" w:rsidRDefault="00F47F08" w:rsidP="00F47F08">
      <w:r>
        <w:t xml:space="preserve">Na ekranie pojawia się droga dwujezdniowa, następnie widać pojazd poruszający się lewym pasem drogi, który wyprzedza dwa pojazdy, następnie wyprzedza radiowóz nieoznakowany, i dalej wyprzedza pojazd ciężarowy na przejściu dla pieszych. Manewr wyprzedzania kończy za skrzyżowaniem. Kierowa wyprzedzając na przejściu dla pieszych nie zastosował się do znaku poziomego P-4 „ linia podwójna ciągła”. W górnym prawym roku pojawia się napis na </w:t>
      </w:r>
      <w:r w:rsidR="00DD2699">
        <w:t>b</w:t>
      </w:r>
      <w:r>
        <w:t xml:space="preserve">iałym tle o treści Policja Strzelce Op.  </w:t>
      </w:r>
    </w:p>
    <w:p w:rsidR="00DD2699" w:rsidRDefault="00DD2699" w:rsidP="00DD2699">
      <w:r>
        <w:t xml:space="preserve">Czas trwania </w:t>
      </w:r>
      <w:bookmarkStart w:id="0" w:name="_GoBack"/>
      <w:bookmarkEnd w:id="0"/>
      <w:r>
        <w:t>7 sekund.</w:t>
      </w:r>
    </w:p>
    <w:p w:rsidR="00B34B5A" w:rsidRDefault="00B34B5A"/>
    <w:sectPr w:rsidR="00B3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08"/>
    <w:rsid w:val="00B34B5A"/>
    <w:rsid w:val="00DD2699"/>
    <w:rsid w:val="00F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FE20"/>
  <w15:chartTrackingRefBased/>
  <w15:docId w15:val="{6CDC2D26-719E-4A2C-85AE-2A3D6980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811743</cp:lastModifiedBy>
  <cp:revision>2</cp:revision>
  <dcterms:created xsi:type="dcterms:W3CDTF">2023-08-29T09:37:00Z</dcterms:created>
  <dcterms:modified xsi:type="dcterms:W3CDTF">2023-08-29T09:41:00Z</dcterms:modified>
</cp:coreProperties>
</file>